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77E" w:rsidRPr="005B6AA5" w:rsidRDefault="00CD577E" w:rsidP="0090755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</w:p>
    <w:p w:rsidR="00CD577E" w:rsidRPr="005B6AA5" w:rsidRDefault="00CD577E" w:rsidP="009075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ПОЯСНЮВАЛЬНА ЗАПИСКА ДО ЗВІТУ</w:t>
      </w:r>
    </w:p>
    <w:p w:rsidR="003E1464" w:rsidRPr="005B6AA5" w:rsidRDefault="00CD577E" w:rsidP="003E146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про виконання </w:t>
      </w:r>
      <w:r w:rsidR="00CC574D"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у 2021</w:t>
      </w:r>
      <w:r w:rsidR="005B3CBB"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році обласної </w:t>
      </w:r>
      <w:r w:rsidR="00D6196F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(бюджетної) 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програми</w:t>
      </w:r>
      <w:r w:rsidRPr="005B6AA5">
        <w:rPr>
          <w:rFonts w:ascii="Times New Roman" w:hAnsi="Times New Roman"/>
          <w:sz w:val="26"/>
          <w:szCs w:val="26"/>
          <w:lang w:eastAsia="ru-RU"/>
        </w:rPr>
        <w:t>:</w:t>
      </w:r>
      <w:r w:rsidRPr="005B6AA5">
        <w:rPr>
          <w:rFonts w:ascii="Times New Roman" w:hAnsi="Times New Roman"/>
          <w:sz w:val="26"/>
          <w:szCs w:val="26"/>
          <w:lang w:val="ru-RU" w:eastAsia="ru-RU"/>
        </w:rPr>
        <w:t xml:space="preserve"> „Центр культур національних меншин Закарпаття”</w:t>
      </w:r>
      <w:r w:rsidR="00CC574D" w:rsidRPr="005B6AA5">
        <w:rPr>
          <w:rFonts w:ascii="Times New Roman" w:hAnsi="Times New Roman"/>
          <w:sz w:val="26"/>
          <w:szCs w:val="26"/>
          <w:lang w:eastAsia="ru-RU"/>
        </w:rPr>
        <w:t xml:space="preserve"> на 2021-2025</w:t>
      </w:r>
      <w:r w:rsidRPr="005B6AA5">
        <w:rPr>
          <w:rFonts w:ascii="Times New Roman" w:hAnsi="Times New Roman"/>
          <w:sz w:val="26"/>
          <w:szCs w:val="26"/>
          <w:lang w:eastAsia="ru-RU"/>
        </w:rPr>
        <w:t xml:space="preserve"> роки.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ru-RU" w:eastAsia="ru-RU"/>
        </w:rPr>
        <w:br/>
      </w:r>
    </w:p>
    <w:p w:rsidR="00CD577E" w:rsidRPr="005B6AA5" w:rsidRDefault="00CD577E" w:rsidP="005B6AA5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val="ru-RU"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1.Назва Програми</w:t>
      </w:r>
      <w:r w:rsidRPr="005B6AA5">
        <w:rPr>
          <w:rFonts w:ascii="Times New Roman" w:hAnsi="Times New Roman"/>
          <w:sz w:val="26"/>
          <w:szCs w:val="26"/>
          <w:lang w:eastAsia="ru-RU"/>
        </w:rPr>
        <w:t>:</w:t>
      </w:r>
      <w:r w:rsidRPr="005B6AA5">
        <w:rPr>
          <w:rFonts w:ascii="Times New Roman" w:hAnsi="Times New Roman"/>
          <w:sz w:val="26"/>
          <w:szCs w:val="26"/>
          <w:lang w:val="ru-RU" w:eastAsia="ru-RU"/>
        </w:rPr>
        <w:t xml:space="preserve"> „Центр культур націона</w:t>
      </w:r>
      <w:r w:rsidR="00CC574D" w:rsidRPr="005B6AA5">
        <w:rPr>
          <w:rFonts w:ascii="Times New Roman" w:hAnsi="Times New Roman"/>
          <w:sz w:val="26"/>
          <w:szCs w:val="26"/>
          <w:lang w:val="ru-RU" w:eastAsia="ru-RU"/>
        </w:rPr>
        <w:t>льних меншин Закарпаття” на 2021</w:t>
      </w:r>
      <w:r w:rsidRPr="005B6AA5">
        <w:rPr>
          <w:rFonts w:ascii="Times New Roman" w:hAnsi="Times New Roman"/>
          <w:sz w:val="26"/>
          <w:szCs w:val="26"/>
          <w:lang w:val="ru-RU" w:eastAsia="ru-RU"/>
        </w:rPr>
        <w:t>-202</w:t>
      </w:r>
      <w:r w:rsidR="00CC574D" w:rsidRPr="005B6AA5">
        <w:rPr>
          <w:rFonts w:ascii="Times New Roman" w:hAnsi="Times New Roman"/>
          <w:sz w:val="26"/>
          <w:szCs w:val="26"/>
          <w:lang w:val="ru-RU" w:eastAsia="ru-RU"/>
        </w:rPr>
        <w:t>5</w:t>
      </w:r>
      <w:r w:rsidRPr="005B6AA5">
        <w:rPr>
          <w:rFonts w:ascii="Times New Roman" w:hAnsi="Times New Roman"/>
          <w:sz w:val="26"/>
          <w:szCs w:val="26"/>
          <w:lang w:val="ru-RU" w:eastAsia="ru-RU"/>
        </w:rPr>
        <w:t xml:space="preserve"> роки</w:t>
      </w:r>
    </w:p>
    <w:p w:rsidR="00A94919" w:rsidRPr="005B6AA5" w:rsidRDefault="00CD577E" w:rsidP="00A94919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2.Номер та дата ріш</w:t>
      </w:r>
      <w:r w:rsidR="007D373D"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е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ння про прийняття Програми</w:t>
      </w:r>
      <w:r w:rsidRPr="005B6AA5">
        <w:rPr>
          <w:rFonts w:ascii="Times New Roman" w:hAnsi="Times New Roman"/>
          <w:sz w:val="26"/>
          <w:szCs w:val="26"/>
          <w:lang w:eastAsia="ru-RU"/>
        </w:rPr>
        <w:t xml:space="preserve">: рішенням </w:t>
      </w:r>
      <w:r w:rsidR="007D373D" w:rsidRPr="005B6AA5">
        <w:rPr>
          <w:rFonts w:ascii="Times New Roman" w:hAnsi="Times New Roman"/>
          <w:bCs/>
          <w:sz w:val="26"/>
          <w:szCs w:val="26"/>
          <w:lang w:eastAsia="ru-RU"/>
        </w:rPr>
        <w:t xml:space="preserve">Дев’ятнадцятої </w:t>
      </w:r>
      <w:r w:rsidR="003E1464" w:rsidRPr="005B6AA5">
        <w:rPr>
          <w:rFonts w:ascii="Times New Roman" w:hAnsi="Times New Roman"/>
          <w:sz w:val="26"/>
          <w:szCs w:val="26"/>
          <w:lang w:eastAsia="ru-RU"/>
        </w:rPr>
        <w:t>сесії обласної ради</w:t>
      </w:r>
      <w:r w:rsidR="003E1464" w:rsidRPr="005B6AA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7D373D" w:rsidRPr="005B6AA5">
        <w:rPr>
          <w:rFonts w:ascii="Times New Roman" w:hAnsi="Times New Roman"/>
          <w:bCs/>
          <w:sz w:val="26"/>
          <w:szCs w:val="26"/>
          <w:lang w:val="en-US" w:eastAsia="ru-RU"/>
        </w:rPr>
        <w:t>VII</w:t>
      </w:r>
      <w:r w:rsidR="007D373D" w:rsidRPr="005B6AA5">
        <w:rPr>
          <w:rFonts w:ascii="Times New Roman" w:hAnsi="Times New Roman"/>
          <w:bCs/>
          <w:sz w:val="26"/>
          <w:szCs w:val="26"/>
          <w:lang w:eastAsia="ru-RU"/>
        </w:rPr>
        <w:t xml:space="preserve"> скликання </w:t>
      </w:r>
      <w:r w:rsidR="003E1464" w:rsidRPr="005B6AA5">
        <w:rPr>
          <w:rFonts w:ascii="Times New Roman" w:hAnsi="Times New Roman"/>
          <w:bCs/>
          <w:sz w:val="26"/>
          <w:szCs w:val="26"/>
          <w:lang w:eastAsia="ru-RU"/>
        </w:rPr>
        <w:t>№ 1834 від 01.10.2020р.</w:t>
      </w:r>
      <w:r w:rsidR="00A94919" w:rsidRPr="005B6AA5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 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3.Заплановане фінансування</w:t>
      </w:r>
      <w:r w:rsidRPr="005B6AA5">
        <w:rPr>
          <w:rFonts w:ascii="Times New Roman" w:hAnsi="Times New Roman"/>
          <w:b/>
          <w:sz w:val="26"/>
          <w:szCs w:val="26"/>
          <w:lang w:eastAsia="ru-RU"/>
        </w:rPr>
        <w:t xml:space="preserve">: </w:t>
      </w:r>
      <w:r w:rsidR="007D373D" w:rsidRPr="005B6AA5">
        <w:rPr>
          <w:rFonts w:ascii="Times New Roman" w:hAnsi="Times New Roman"/>
          <w:sz w:val="26"/>
          <w:szCs w:val="26"/>
          <w:lang w:eastAsia="ru-RU"/>
        </w:rPr>
        <w:t>1055000</w:t>
      </w:r>
      <w:r w:rsidRPr="005B6AA5">
        <w:rPr>
          <w:rFonts w:ascii="Times New Roman" w:hAnsi="Times New Roman"/>
          <w:sz w:val="26"/>
          <w:szCs w:val="26"/>
          <w:lang w:eastAsia="ru-RU"/>
        </w:rPr>
        <w:t>,0 тис. грн.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4.Розпорядник коштів: </w:t>
      </w:r>
      <w:r w:rsidR="007D373D" w:rsidRPr="005B6AA5">
        <w:rPr>
          <w:rFonts w:ascii="Times New Roman" w:hAnsi="Times New Roman"/>
          <w:sz w:val="26"/>
          <w:szCs w:val="26"/>
          <w:lang w:eastAsia="ru-RU"/>
        </w:rPr>
        <w:t>департамент культури, національностей та релігій облдержадміністрації</w:t>
      </w:r>
      <w:r w:rsidRPr="005B6AA5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i/>
          <w:sz w:val="26"/>
          <w:szCs w:val="26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lang w:eastAsia="ru-RU"/>
        </w:rPr>
        <w:t>5.Виконавець Програми</w:t>
      </w:r>
      <w:r w:rsidRPr="005B6AA5">
        <w:rPr>
          <w:rFonts w:ascii="Times New Roman" w:hAnsi="Times New Roman"/>
          <w:b/>
          <w:sz w:val="26"/>
          <w:szCs w:val="26"/>
          <w:lang w:eastAsia="ru-RU"/>
        </w:rPr>
        <w:t>:</w:t>
      </w:r>
      <w:r w:rsidRPr="005B6AA5">
        <w:rPr>
          <w:rFonts w:ascii="Times New Roman" w:hAnsi="Times New Roman"/>
          <w:sz w:val="26"/>
          <w:szCs w:val="26"/>
          <w:lang w:eastAsia="ru-RU"/>
        </w:rPr>
        <w:t xml:space="preserve"> Центр культур національних меншин Закарпаття (одержувач коштів ІІ рівня).</w:t>
      </w:r>
    </w:p>
    <w:p w:rsidR="00CC574D" w:rsidRPr="005B6AA5" w:rsidRDefault="00CD577E" w:rsidP="00C171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6.Мета Програми: </w:t>
      </w:r>
      <w:r w:rsidR="00C171E9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надання організаційно- методичної допомоги національно культ</w:t>
      </w:r>
      <w:r w:rsidR="00495156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урним товариствам у реалізації н</w:t>
      </w:r>
      <w:bookmarkStart w:id="0" w:name="_GoBack"/>
      <w:bookmarkEnd w:id="0"/>
      <w:r w:rsidR="00C171E9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ими статутної діяльності, </w:t>
      </w:r>
      <w:r w:rsidR="00CC574D"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з</w:t>
      </w:r>
      <w:r w:rsidR="00CC574D" w:rsidRPr="005B6AA5">
        <w:rPr>
          <w:rFonts w:ascii="Times New Roman" w:eastAsia="Times New Roman" w:hAnsi="Times New Roman"/>
          <w:sz w:val="26"/>
          <w:szCs w:val="26"/>
          <w:lang w:eastAsia="zh-CN"/>
        </w:rPr>
        <w:t>абезпечення вільного, рівноправного розвитку громадян усіх національностей, які проживають у Закарпатській області, задоволення їх національно-культурних потреб; утвердження принципів толерантності і міжнаціональної злагоди, недопущення расиз</w:t>
      </w:r>
      <w:r w:rsidR="00B80034">
        <w:rPr>
          <w:rFonts w:ascii="Times New Roman" w:eastAsia="Times New Roman" w:hAnsi="Times New Roman"/>
          <w:sz w:val="26"/>
          <w:szCs w:val="26"/>
          <w:lang w:eastAsia="zh-CN"/>
        </w:rPr>
        <w:t>му, ксенофобії та антисемітизму,</w:t>
      </w:r>
      <w:r w:rsidR="00CC574D" w:rsidRPr="005B6AA5">
        <w:rPr>
          <w:rFonts w:ascii="Times New Roman" w:eastAsia="Times New Roman" w:hAnsi="Times New Roman"/>
          <w:sz w:val="26"/>
          <w:szCs w:val="26"/>
          <w:lang w:eastAsia="zh-CN"/>
        </w:rPr>
        <w:t xml:space="preserve"> підтримка діяльності національно-культурних товариств, етнічних громад та осередків національних культур. Надання інформаційно-методичної та практичної допомоги національно-культурним товариствам області в організації культурно-просвітницької діяльності, відродженні, збереженні, розвитку мов, культур, традиц</w:t>
      </w:r>
      <w:r w:rsidR="007D373D" w:rsidRPr="005B6AA5">
        <w:rPr>
          <w:rFonts w:ascii="Times New Roman" w:eastAsia="Times New Roman" w:hAnsi="Times New Roman"/>
          <w:sz w:val="26"/>
          <w:szCs w:val="26"/>
          <w:lang w:eastAsia="zh-CN"/>
        </w:rPr>
        <w:t>ій, звичаїв національних меншин.</w:t>
      </w:r>
      <w:r w:rsidR="00CC574D" w:rsidRPr="005B6AA5">
        <w:rPr>
          <w:rFonts w:ascii="Times New Roman" w:eastAsia="Times New Roman" w:hAnsi="Times New Roman"/>
          <w:sz w:val="26"/>
          <w:szCs w:val="26"/>
          <w:lang w:eastAsia="zh-CN"/>
        </w:rPr>
        <w:t xml:space="preserve"> Створення належних умов для збереження, відродження та розвитку етнічної, культурної та мовної самобутності, вивчення рідної мови, історії осіб, які належать до національних спільнот і проживають в області.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7.Заплановані обсяги та джерела фінансування програми, визначені у паспорті програми на 202</w:t>
      </w:r>
      <w:r w:rsidR="00CC574D"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рік: </w:t>
      </w:r>
      <w:r w:rsidR="007D373D"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1055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,0</w:t>
      </w:r>
      <w:r w:rsidRPr="005B6AA5">
        <w:rPr>
          <w:rFonts w:ascii="Times New Roman" w:hAnsi="Times New Roman"/>
          <w:sz w:val="26"/>
          <w:szCs w:val="26"/>
          <w:lang w:eastAsia="ru-RU"/>
        </w:rPr>
        <w:t xml:space="preserve"> тис. грн.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8.Фактичні обсяги та джерела фінан</w:t>
      </w:r>
      <w:r w:rsidR="00CC574D"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сування Програми у звітному 2021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році:</w:t>
      </w:r>
      <w:r w:rsidRPr="005B6A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D373D" w:rsidRPr="005B6AA5">
        <w:rPr>
          <w:rFonts w:ascii="Times New Roman" w:hAnsi="Times New Roman"/>
          <w:sz w:val="26"/>
          <w:szCs w:val="26"/>
          <w:lang w:eastAsia="ru-RU"/>
        </w:rPr>
        <w:t>1055000</w:t>
      </w:r>
      <w:r w:rsidRPr="005B6AA5">
        <w:rPr>
          <w:rFonts w:ascii="Times New Roman" w:hAnsi="Times New Roman"/>
          <w:sz w:val="26"/>
          <w:szCs w:val="26"/>
          <w:lang w:eastAsia="ru-RU"/>
        </w:rPr>
        <w:t xml:space="preserve"> тис. грн.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(КЕКВ 2282) за рахунок коштів обласного бюджету. 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left="851" w:hanging="425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9.Касові видатки у звітному періоді</w:t>
      </w:r>
      <w:r w:rsidRPr="005B6AA5">
        <w:rPr>
          <w:rFonts w:ascii="Times New Roman" w:hAnsi="Times New Roman"/>
          <w:b/>
          <w:bCs/>
          <w:i/>
          <w:sz w:val="26"/>
          <w:szCs w:val="26"/>
          <w:bdr w:val="none" w:sz="0" w:space="0" w:color="auto" w:frame="1"/>
          <w:lang w:eastAsia="ru-RU"/>
        </w:rPr>
        <w:t>:</w:t>
      </w:r>
      <w:r w:rsidRPr="005B6AA5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  <w:r w:rsidR="007D373D"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1055000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тис. грн., в т. ч. у розрізі КЕКВ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2111 – </w:t>
      </w:r>
      <w:r w:rsidR="00D6196F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687,2</w:t>
      </w:r>
      <w:r w:rsidRPr="00B80034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тис. грн.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2120 – </w:t>
      </w:r>
      <w:r w:rsidR="00D6196F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152,4</w:t>
      </w:r>
      <w:r w:rsidRPr="005B6AA5">
        <w:rPr>
          <w:rFonts w:ascii="Times New Roman" w:hAnsi="Times New Roman"/>
          <w:bCs/>
          <w:color w:val="FF0000"/>
          <w:sz w:val="26"/>
          <w:szCs w:val="26"/>
          <w:bdr w:val="none" w:sz="0" w:space="0" w:color="auto" w:frame="1"/>
          <w:lang w:eastAsia="ru-RU"/>
        </w:rPr>
        <w:t xml:space="preserve"> 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тис. грн. 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2210 –</w:t>
      </w:r>
      <w:r w:rsidR="00D6196F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143,3 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тис. грн.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2240 – </w:t>
      </w:r>
      <w:r w:rsidR="00D6196F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28,1</w:t>
      </w:r>
      <w:r w:rsidRPr="00B80034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тис. грн.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2273 – </w:t>
      </w:r>
      <w:r w:rsidR="00D6196F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44,0</w:t>
      </w:r>
      <w:r w:rsidRPr="005B6AA5">
        <w:rPr>
          <w:rFonts w:ascii="Times New Roman" w:hAnsi="Times New Roman"/>
          <w:bCs/>
          <w:color w:val="FF0000"/>
          <w:sz w:val="26"/>
          <w:szCs w:val="26"/>
          <w:bdr w:val="none" w:sz="0" w:space="0" w:color="auto" w:frame="1"/>
          <w:lang w:eastAsia="ru-RU"/>
        </w:rPr>
        <w:t xml:space="preserve"> 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тис. грн.</w:t>
      </w:r>
    </w:p>
    <w:p w:rsidR="00CD577E" w:rsidRPr="005B6AA5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10.Осн</w:t>
      </w:r>
      <w:r w:rsidR="00CC574D"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овні результати Програми за 2021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рік: 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Забезпечено умови на базі Центру для національно-культурних товариств з метою реалізації ними статутної діяльності, задоволення етнонаціональних потреб національних спільнот та збереження традиційної для населення краю толерантності та міжнаціональної злагоди.</w:t>
      </w:r>
    </w:p>
    <w:p w:rsidR="00CD577E" w:rsidRPr="005B6AA5" w:rsidRDefault="00CD577E" w:rsidP="00D6642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sz w:val="26"/>
          <w:szCs w:val="26"/>
        </w:rPr>
      </w:pP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11</w:t>
      </w:r>
      <w:r w:rsidR="00B80034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.Реалізація Програми на наступний рік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сприятиме </w:t>
      </w:r>
      <w:r w:rsidR="00655C7F"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удосконаленню можливостей</w:t>
      </w:r>
      <w:r w:rsidRPr="005B6AA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для подальшого сталого розвитку національних меншин області, реалізації їх внутрішнього потенціалу, забезпечення консолідації багатонаціональної громади Закарпаття, а також взаємодії громадських організацій національних меншин та органів державної влади, органів місцевого самоврядування у реалізації державної етнонаціональної політики.</w:t>
      </w:r>
      <w:r w:rsidRPr="005B6AA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</w:p>
    <w:sectPr w:rsidR="00CD577E" w:rsidRPr="005B6AA5" w:rsidSect="00B15893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47D" w:rsidRDefault="0095047D" w:rsidP="00B15893">
      <w:pPr>
        <w:spacing w:after="0" w:line="240" w:lineRule="auto"/>
      </w:pPr>
      <w:r>
        <w:separator/>
      </w:r>
    </w:p>
  </w:endnote>
  <w:endnote w:type="continuationSeparator" w:id="0">
    <w:p w:rsidR="0095047D" w:rsidRDefault="0095047D" w:rsidP="00B1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77E" w:rsidRDefault="000C03C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95156" w:rsidRPr="00495156">
      <w:rPr>
        <w:noProof/>
        <w:lang w:val="ru-RU"/>
      </w:rPr>
      <w:t>1</w:t>
    </w:r>
    <w:r>
      <w:rPr>
        <w:noProof/>
        <w:lang w:val="ru-RU"/>
      </w:rPr>
      <w:fldChar w:fldCharType="end"/>
    </w:r>
  </w:p>
  <w:p w:rsidR="00CD577E" w:rsidRDefault="00CD577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47D" w:rsidRDefault="0095047D" w:rsidP="00B15893">
      <w:pPr>
        <w:spacing w:after="0" w:line="240" w:lineRule="auto"/>
      </w:pPr>
      <w:r>
        <w:separator/>
      </w:r>
    </w:p>
  </w:footnote>
  <w:footnote w:type="continuationSeparator" w:id="0">
    <w:p w:rsidR="0095047D" w:rsidRDefault="0095047D" w:rsidP="00B1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172BC"/>
    <w:multiLevelType w:val="hybridMultilevel"/>
    <w:tmpl w:val="DB60A24E"/>
    <w:lvl w:ilvl="0" w:tplc="3EE43886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3EE43886">
      <w:start w:val="1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3EE43886">
      <w:start w:val="1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5D"/>
    <w:rsid w:val="00021102"/>
    <w:rsid w:val="00026134"/>
    <w:rsid w:val="000C03CE"/>
    <w:rsid w:val="00194DE3"/>
    <w:rsid w:val="001F4BD9"/>
    <w:rsid w:val="00266B13"/>
    <w:rsid w:val="002A64E1"/>
    <w:rsid w:val="002F09AA"/>
    <w:rsid w:val="003320E4"/>
    <w:rsid w:val="003E1464"/>
    <w:rsid w:val="00403180"/>
    <w:rsid w:val="00423E55"/>
    <w:rsid w:val="00495156"/>
    <w:rsid w:val="005535E2"/>
    <w:rsid w:val="005B3CBB"/>
    <w:rsid w:val="005B6AA5"/>
    <w:rsid w:val="00655C7F"/>
    <w:rsid w:val="00676754"/>
    <w:rsid w:val="00784DA6"/>
    <w:rsid w:val="007D373D"/>
    <w:rsid w:val="007F519B"/>
    <w:rsid w:val="00896BF5"/>
    <w:rsid w:val="0090755D"/>
    <w:rsid w:val="0095047D"/>
    <w:rsid w:val="00A94919"/>
    <w:rsid w:val="00AC3A6B"/>
    <w:rsid w:val="00AC3DB8"/>
    <w:rsid w:val="00AE259A"/>
    <w:rsid w:val="00B15893"/>
    <w:rsid w:val="00B80034"/>
    <w:rsid w:val="00C171E9"/>
    <w:rsid w:val="00CC574D"/>
    <w:rsid w:val="00CD53D4"/>
    <w:rsid w:val="00CD577E"/>
    <w:rsid w:val="00D449C7"/>
    <w:rsid w:val="00D6196F"/>
    <w:rsid w:val="00D6642D"/>
    <w:rsid w:val="00E94087"/>
    <w:rsid w:val="00EC1562"/>
    <w:rsid w:val="00F81373"/>
    <w:rsid w:val="00FC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27745"/>
  <w15:docId w15:val="{1E79B9E0-2EBA-48B3-B86B-217B6EA7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75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90755D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D664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1743</Words>
  <Characters>994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9</cp:revision>
  <cp:lastPrinted>2020-11-30T11:19:00Z</cp:lastPrinted>
  <dcterms:created xsi:type="dcterms:W3CDTF">2021-12-10T16:08:00Z</dcterms:created>
  <dcterms:modified xsi:type="dcterms:W3CDTF">2021-12-28T11:01:00Z</dcterms:modified>
</cp:coreProperties>
</file>